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3F" w:rsidRPr="00346051" w:rsidRDefault="0090533F" w:rsidP="0090533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46051">
        <w:rPr>
          <w:rFonts w:ascii="Times New Roman" w:hAnsi="Times New Roman" w:cs="Times New Roman"/>
          <w:b/>
          <w:sz w:val="28"/>
        </w:rPr>
        <w:t>Требования к кандидатам:</w:t>
      </w:r>
    </w:p>
    <w:p w:rsid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Квалификационные требования</w:t>
      </w:r>
      <w:r w:rsidR="0042428C">
        <w:rPr>
          <w:rFonts w:ascii="Times New Roman" w:hAnsi="Times New Roman" w:cs="Times New Roman"/>
          <w:sz w:val="28"/>
        </w:rPr>
        <w:t>:</w:t>
      </w:r>
    </w:p>
    <w:p w:rsid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 xml:space="preserve">Требования к уровню профессионального образования: </w:t>
      </w:r>
    </w:p>
    <w:p w:rsid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высшее образование: «информатика и вычислительная техника»; «компьютерные и информационные науки»; «математика и механика»; «информационная безопасность»; иные специальности и направления подготовки, соответствующие функциям и задачам по данному направлению деятельности.</w:t>
      </w:r>
    </w:p>
    <w:p w:rsidR="00FD18A1" w:rsidRP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 xml:space="preserve">Требования к стажу: </w:t>
      </w:r>
    </w:p>
    <w:p w:rsid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C904A3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 xml:space="preserve">Требование к базовым знаниям и умениям: </w:t>
      </w:r>
    </w:p>
    <w:p w:rsidR="00FD18A1" w:rsidRP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FD18A1">
        <w:rPr>
          <w:rFonts w:ascii="Times New Roman" w:hAnsi="Times New Roman" w:cs="Times New Roman"/>
          <w:sz w:val="28"/>
        </w:rPr>
        <w:t>нание государственного языка Российской Федерации (русского языка)</w:t>
      </w:r>
      <w:r>
        <w:rPr>
          <w:rFonts w:ascii="Times New Roman" w:hAnsi="Times New Roman" w:cs="Times New Roman"/>
          <w:sz w:val="28"/>
        </w:rPr>
        <w:t xml:space="preserve">, </w:t>
      </w:r>
      <w:r w:rsidRPr="00FD18A1">
        <w:rPr>
          <w:rFonts w:ascii="Times New Roman" w:hAnsi="Times New Roman" w:cs="Times New Roman"/>
          <w:sz w:val="28"/>
        </w:rPr>
        <w:t>основ Конституции Российской Федерации, законодательства о государственной гражданской службе, прокуратуре, противодействии коррупции, организационно-распорядительных документов Генеральной прокуратуры Российской Федерации (по видам деятельности).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</w:t>
      </w:r>
      <w:r w:rsidR="00FD18A1" w:rsidRPr="00FD18A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FD18A1" w:rsidRPr="00FD18A1">
        <w:rPr>
          <w:rFonts w:ascii="Times New Roman" w:hAnsi="Times New Roman" w:cs="Times New Roman"/>
          <w:sz w:val="28"/>
        </w:rPr>
        <w:t>Требования к знаниям и умениям в области информационно-коммуникационных технологий: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D18A1" w:rsidRPr="00FD18A1">
        <w:rPr>
          <w:rFonts w:ascii="Times New Roman" w:hAnsi="Times New Roman" w:cs="Times New Roman"/>
          <w:sz w:val="28"/>
        </w:rPr>
        <w:t>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</w:r>
      <w:proofErr w:type="spellStart"/>
      <w:r w:rsidR="00FD18A1" w:rsidRPr="00FD18A1">
        <w:rPr>
          <w:rFonts w:ascii="Times New Roman" w:hAnsi="Times New Roman" w:cs="Times New Roman"/>
          <w:sz w:val="28"/>
        </w:rPr>
        <w:t>фишинговые</w:t>
      </w:r>
      <w:proofErr w:type="spellEnd"/>
      <w:r w:rsidR="00FD18A1" w:rsidRPr="00FD18A1">
        <w:rPr>
          <w:rFonts w:ascii="Times New Roman" w:hAnsi="Times New Roman" w:cs="Times New Roman"/>
          <w:sz w:val="28"/>
        </w:rPr>
        <w:t xml:space="preserve"> письма и спам-рассылки, умение корректно и своевременно реагировать на получение таких электронных сообщений;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  <w:r w:rsidR="00E94E0C"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правила и ограничения подключения внешних устройств (</w:t>
      </w:r>
      <w:proofErr w:type="spellStart"/>
      <w:r w:rsidR="00FD18A1" w:rsidRPr="00FD18A1">
        <w:rPr>
          <w:rFonts w:ascii="Times New Roman" w:hAnsi="Times New Roman" w:cs="Times New Roman"/>
          <w:sz w:val="28"/>
        </w:rPr>
        <w:t>флеш</w:t>
      </w:r>
      <w:proofErr w:type="spellEnd"/>
      <w:r w:rsidR="00FD18A1" w:rsidRPr="00FD18A1">
        <w:rPr>
          <w:rFonts w:ascii="Times New Roman" w:hAnsi="Times New Roman" w:cs="Times New Roman"/>
          <w:sz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D18A1" w:rsidRPr="00FD18A1">
        <w:rPr>
          <w:rFonts w:ascii="Times New Roman" w:hAnsi="Times New Roman" w:cs="Times New Roman"/>
          <w:sz w:val="28"/>
        </w:rPr>
        <w:t>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понятие персональных данных, принципы и условия их обработки;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меры по обеспечению безопасности персональных данных при их обработке в информационных системах.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D18A1" w:rsidRPr="00FD18A1">
        <w:rPr>
          <w:rFonts w:ascii="Times New Roman" w:hAnsi="Times New Roman" w:cs="Times New Roman"/>
          <w:sz w:val="28"/>
        </w:rPr>
        <w:t xml:space="preserve">нание общих принципов функционирования системы электронного </w:t>
      </w:r>
      <w:r w:rsidR="00FD18A1" w:rsidRPr="00FD18A1">
        <w:rPr>
          <w:rFonts w:ascii="Times New Roman" w:hAnsi="Times New Roman" w:cs="Times New Roman"/>
          <w:sz w:val="28"/>
        </w:rPr>
        <w:lastRenderedPageBreak/>
        <w:t>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D18A1" w:rsidRPr="00FD18A1">
        <w:rPr>
          <w:rFonts w:ascii="Times New Roman" w:hAnsi="Times New Roman" w:cs="Times New Roman"/>
          <w:sz w:val="28"/>
        </w:rPr>
        <w:t>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понятие и виды электронных подписей;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FD18A1" w:rsidRPr="00FD18A1" w:rsidRDefault="00C904A3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D18A1" w:rsidRPr="00FD18A1">
        <w:rPr>
          <w:rFonts w:ascii="Times New Roman" w:hAnsi="Times New Roman" w:cs="Times New Roman"/>
          <w:sz w:val="28"/>
        </w:rPr>
        <w:t>сновные знания и умения по применению персонального компьютера: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 xml:space="preserve">умение оперативно осуществлять поиск необходимой информации, в том числе </w:t>
      </w:r>
      <w:r>
        <w:rPr>
          <w:rFonts w:ascii="Times New Roman" w:hAnsi="Times New Roman" w:cs="Times New Roman"/>
          <w:sz w:val="28"/>
        </w:rPr>
        <w:br/>
      </w:r>
      <w:r w:rsidR="00FD18A1" w:rsidRPr="00FD18A1">
        <w:rPr>
          <w:rFonts w:ascii="Times New Roman" w:hAnsi="Times New Roman" w:cs="Times New Roman"/>
          <w:sz w:val="28"/>
        </w:rPr>
        <w:t>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 xml:space="preserve">умение работать с базами нормативных правовых документов, а также государственной системой правовой информации </w:t>
      </w:r>
      <w:r>
        <w:rPr>
          <w:rFonts w:ascii="Times New Roman" w:hAnsi="Times New Roman" w:cs="Times New Roman"/>
          <w:sz w:val="28"/>
        </w:rPr>
        <w:t>«</w:t>
      </w:r>
      <w:r w:rsidR="00FD18A1" w:rsidRPr="00FD18A1">
        <w:rPr>
          <w:rFonts w:ascii="Times New Roman" w:hAnsi="Times New Roman" w:cs="Times New Roman"/>
          <w:sz w:val="28"/>
        </w:rPr>
        <w:t>Официальный интернет-портал правовой информации</w:t>
      </w:r>
      <w:r>
        <w:rPr>
          <w:rFonts w:ascii="Times New Roman" w:hAnsi="Times New Roman" w:cs="Times New Roman"/>
          <w:sz w:val="28"/>
        </w:rPr>
        <w:t>»</w:t>
      </w:r>
      <w:r w:rsidR="00FD18A1" w:rsidRPr="00FD18A1">
        <w:rPr>
          <w:rFonts w:ascii="Times New Roman" w:hAnsi="Times New Roman" w:cs="Times New Roman"/>
          <w:sz w:val="28"/>
        </w:rPr>
        <w:t xml:space="preserve"> (pravo.gov.ru);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  <w:r>
        <w:rPr>
          <w:rFonts w:ascii="Times New Roman" w:hAnsi="Times New Roman" w:cs="Times New Roman"/>
          <w:sz w:val="28"/>
        </w:rPr>
        <w:t xml:space="preserve"> </w:t>
      </w:r>
      <w:r w:rsidR="00FD18A1" w:rsidRPr="00FD18A1">
        <w:rPr>
          <w:rFonts w:ascii="Times New Roman" w:hAnsi="Times New Roman" w:cs="Times New Roman"/>
          <w:sz w:val="28"/>
        </w:rPr>
        <w:t>умение работать с общими сетевыми ресурсами (сетевыми дисками, папками).</w:t>
      </w:r>
    </w:p>
    <w:p w:rsidR="00FD18A1" w:rsidRP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1.5.</w:t>
      </w:r>
      <w:r w:rsidR="00E94E0C">
        <w:rPr>
          <w:rFonts w:ascii="Times New Roman" w:hAnsi="Times New Roman" w:cs="Times New Roman"/>
          <w:sz w:val="28"/>
        </w:rPr>
        <w:t> Т</w:t>
      </w:r>
      <w:r w:rsidRPr="00FD18A1">
        <w:rPr>
          <w:rFonts w:ascii="Times New Roman" w:hAnsi="Times New Roman" w:cs="Times New Roman"/>
          <w:sz w:val="28"/>
        </w:rPr>
        <w:t>ребования к общим и управленческим умениям, свидетельствующим о наличии необходимых профессиональных и личностных качеств:</w:t>
      </w:r>
      <w:r w:rsidR="00C904A3">
        <w:rPr>
          <w:rFonts w:ascii="Times New Roman" w:hAnsi="Times New Roman" w:cs="Times New Roman"/>
          <w:sz w:val="28"/>
        </w:rPr>
        <w:t xml:space="preserve"> </w:t>
      </w:r>
      <w:r w:rsidRPr="00FD18A1">
        <w:rPr>
          <w:rFonts w:ascii="Times New Roman" w:hAnsi="Times New Roman" w:cs="Times New Roman"/>
          <w:sz w:val="28"/>
        </w:rPr>
        <w:t>умение мыслить системно (стратегически);</w:t>
      </w:r>
      <w:r w:rsidR="00C904A3">
        <w:rPr>
          <w:rFonts w:ascii="Times New Roman" w:hAnsi="Times New Roman" w:cs="Times New Roman"/>
          <w:sz w:val="28"/>
        </w:rPr>
        <w:t xml:space="preserve"> </w:t>
      </w:r>
      <w:r w:rsidRPr="00FD18A1">
        <w:rPr>
          <w:rFonts w:ascii="Times New Roman" w:hAnsi="Times New Roman" w:cs="Times New Roman"/>
          <w:sz w:val="28"/>
        </w:rPr>
        <w:t>умение планировать, рационально использовать служебное время и достигать результата;</w:t>
      </w:r>
      <w:r w:rsidR="00C904A3">
        <w:rPr>
          <w:rFonts w:ascii="Times New Roman" w:hAnsi="Times New Roman" w:cs="Times New Roman"/>
          <w:sz w:val="28"/>
        </w:rPr>
        <w:t xml:space="preserve"> </w:t>
      </w:r>
      <w:r w:rsidRPr="00FD18A1">
        <w:rPr>
          <w:rFonts w:ascii="Times New Roman" w:hAnsi="Times New Roman" w:cs="Times New Roman"/>
          <w:sz w:val="28"/>
        </w:rPr>
        <w:t>коммуникативные умения;</w:t>
      </w:r>
      <w:r w:rsidR="00C904A3">
        <w:rPr>
          <w:rFonts w:ascii="Times New Roman" w:hAnsi="Times New Roman" w:cs="Times New Roman"/>
          <w:sz w:val="28"/>
        </w:rPr>
        <w:t xml:space="preserve"> </w:t>
      </w:r>
      <w:r w:rsidRPr="00FD18A1">
        <w:rPr>
          <w:rFonts w:ascii="Times New Roman" w:hAnsi="Times New Roman" w:cs="Times New Roman"/>
          <w:sz w:val="28"/>
        </w:rPr>
        <w:t>готовность к изменениям (умение управлять изменениями).</w:t>
      </w:r>
    </w:p>
    <w:p w:rsidR="00FD18A1" w:rsidRP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1.</w:t>
      </w:r>
      <w:r w:rsidR="00C904A3">
        <w:rPr>
          <w:rFonts w:ascii="Times New Roman" w:hAnsi="Times New Roman" w:cs="Times New Roman"/>
          <w:sz w:val="28"/>
        </w:rPr>
        <w:t>6</w:t>
      </w:r>
      <w:r w:rsidRPr="00FD18A1">
        <w:rPr>
          <w:rFonts w:ascii="Times New Roman" w:hAnsi="Times New Roman" w:cs="Times New Roman"/>
          <w:sz w:val="28"/>
        </w:rPr>
        <w:t>.</w:t>
      </w:r>
      <w:r w:rsidR="00E94E0C">
        <w:rPr>
          <w:rFonts w:ascii="Times New Roman" w:hAnsi="Times New Roman" w:cs="Times New Roman"/>
          <w:sz w:val="28"/>
        </w:rPr>
        <w:t> </w:t>
      </w:r>
      <w:r w:rsidRPr="00FD18A1">
        <w:rPr>
          <w:rFonts w:ascii="Times New Roman" w:hAnsi="Times New Roman" w:cs="Times New Roman"/>
          <w:sz w:val="28"/>
        </w:rPr>
        <w:t>Профессионально-функциональные квалификационные требования:</w:t>
      </w:r>
    </w:p>
    <w:p w:rsidR="00FD18A1" w:rsidRP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Квалификационные требования к профессионально-функциональным знаниям:</w:t>
      </w:r>
      <w:r w:rsidR="00E94E0C">
        <w:rPr>
          <w:rFonts w:ascii="Times New Roman" w:hAnsi="Times New Roman" w:cs="Times New Roman"/>
          <w:sz w:val="28"/>
        </w:rPr>
        <w:t xml:space="preserve"> о</w:t>
      </w:r>
      <w:r w:rsidRPr="00FD18A1">
        <w:rPr>
          <w:rFonts w:ascii="Times New Roman" w:hAnsi="Times New Roman" w:cs="Times New Roman"/>
          <w:sz w:val="28"/>
        </w:rPr>
        <w:t>сновные законодательные акты в области создания информационных систем, принципы их создания; сетевое оборудование, системы печати; источники питания; носители информации; основы электроники, принципы работы сетевых протоколов, построение компьютерных сетей, локальных сетей; порядок разработки технических заданий и технических требований.</w:t>
      </w:r>
    </w:p>
    <w:p w:rsidR="00FD18A1" w:rsidRDefault="00FD18A1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18A1">
        <w:rPr>
          <w:rFonts w:ascii="Times New Roman" w:hAnsi="Times New Roman" w:cs="Times New Roman"/>
          <w:sz w:val="28"/>
        </w:rPr>
        <w:t>Квалификационные требования к функциональным умениям: построение и эксплуатация информационных систем; установка, настройка и работа пользовательского программного обеспечения, интерфейса, ввод в домен, разграничение доступа; определение неисправности компьютерного и сетевого оборудования. Требования к деятельности, связанной с работой со сведениями, составляющими государственную тайну: не предъявляются.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 </w:t>
      </w:r>
      <w:r w:rsidRPr="00E94E0C">
        <w:rPr>
          <w:rFonts w:ascii="Times New Roman" w:hAnsi="Times New Roman" w:cs="Times New Roman"/>
          <w:sz w:val="28"/>
        </w:rPr>
        <w:t>Главный специалист обязан: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запретов, связанные с прохождением </w:t>
      </w:r>
      <w:r w:rsidR="00357415">
        <w:rPr>
          <w:rFonts w:ascii="Times New Roman" w:hAnsi="Times New Roman" w:cs="Times New Roman"/>
          <w:sz w:val="28"/>
        </w:rPr>
        <w:br/>
      </w:r>
      <w:r w:rsidRPr="00E94E0C">
        <w:rPr>
          <w:rFonts w:ascii="Times New Roman" w:hAnsi="Times New Roman" w:cs="Times New Roman"/>
          <w:sz w:val="28"/>
        </w:rPr>
        <w:t xml:space="preserve">гражданской службы, предусмотренных статьями 15-18 Федерального закона </w:t>
      </w:r>
      <w:r w:rsidR="00357415">
        <w:rPr>
          <w:rFonts w:ascii="Times New Roman" w:hAnsi="Times New Roman" w:cs="Times New Roman"/>
          <w:sz w:val="28"/>
        </w:rPr>
        <w:br/>
      </w:r>
      <w:r w:rsidRPr="00E94E0C">
        <w:rPr>
          <w:rFonts w:ascii="Times New Roman" w:hAnsi="Times New Roman" w:cs="Times New Roman"/>
          <w:sz w:val="28"/>
        </w:rPr>
        <w:t>от 27.07.2004 № 79-ФЗ «О государственной гражданской службе Российской Федерации»;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соблюдать </w:t>
      </w:r>
      <w:r>
        <w:rPr>
          <w:rFonts w:ascii="Times New Roman" w:hAnsi="Times New Roman" w:cs="Times New Roman"/>
          <w:sz w:val="28"/>
        </w:rPr>
        <w:t>с</w:t>
      </w:r>
      <w:r w:rsidRPr="00E94E0C">
        <w:rPr>
          <w:rFonts w:ascii="Times New Roman" w:hAnsi="Times New Roman" w:cs="Times New Roman"/>
          <w:sz w:val="28"/>
        </w:rPr>
        <w:t xml:space="preserve">лужебный распорядок прокуратуры Кабардино-Балкарской </w:t>
      </w:r>
      <w:r w:rsidRPr="00E94E0C">
        <w:rPr>
          <w:rFonts w:ascii="Times New Roman" w:hAnsi="Times New Roman" w:cs="Times New Roman"/>
          <w:sz w:val="28"/>
        </w:rPr>
        <w:lastRenderedPageBreak/>
        <w:t>Республики, должностной регламент, правила и нормы охраны труда, технику безопасности и противопожарную безопасность;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обеспечивать оперативное прохождение и сохранность служебной документации;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представлять ежегодно в порядке, установленном Федеральным законом </w:t>
      </w:r>
      <w:r>
        <w:rPr>
          <w:rFonts w:ascii="Times New Roman" w:hAnsi="Times New Roman" w:cs="Times New Roman"/>
          <w:sz w:val="28"/>
        </w:rPr>
        <w:br/>
      </w:r>
      <w:r w:rsidRPr="00E94E0C">
        <w:rPr>
          <w:rFonts w:ascii="Times New Roman" w:hAnsi="Times New Roman" w:cs="Times New Roman"/>
          <w:sz w:val="28"/>
        </w:rPr>
        <w:t>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идентифицировать;</w:t>
      </w:r>
    </w:p>
    <w:p w:rsid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уведомлять в соответствии с требованиями Федерального закона от 25.12.2008 № 273-ФЗ «О противодействии коррупции» и в установленном Генеральным прокурором Российской Федерации порядке обо всех случаях обращения к гражданскому служащему каких-либо лиц с целью склонения к совершению коррупционных правонарушений;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обязанностей.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Кроме того, он обязан: 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осуществлять работу по сопровождению государственных контрактов в сфере информационно-коммуникационных технологий и взаимодействию со службами технической поддержки систем и комплексов;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обеспечивать эксплуатацию государственных и ведомственных информационных систем, ресурсов и автоматизированных информационных комплексов, используемых в органах прокуратуры Российской Федерации для осуществления деятельности прокуратуры республики, предоставлять права доступа к ним;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осуществлять работу по внедрению, обновлению и функционированию ведомственных информационных систем, информационных комплексов, специального программного обеспечения;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принимать меры по устранению ошибок и технических сбоев программного </w:t>
      </w:r>
      <w:r w:rsidRPr="00E94E0C">
        <w:rPr>
          <w:rFonts w:ascii="Times New Roman" w:hAnsi="Times New Roman" w:cs="Times New Roman"/>
          <w:sz w:val="28"/>
        </w:rPr>
        <w:lastRenderedPageBreak/>
        <w:t>обеспечения, информационных систем и комплексов (за исключением средств защиты информации) в прокуратуре республики;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проводить обучение работников прокуратуры республики по использованию компьютерной техники, программного обеспечения и информационных систем;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работать над повышением своего профессионального уровня и деловой квалификации;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нести персональную ответственность за надлежащее исполнение должностных обязанностей, сохранность вверенного имущества и служебной документации, документов первичного учета</w:t>
      </w:r>
      <w:r w:rsidR="001E5AFD">
        <w:rPr>
          <w:rFonts w:ascii="Times New Roman" w:hAnsi="Times New Roman" w:cs="Times New Roman"/>
          <w:sz w:val="28"/>
        </w:rPr>
        <w:t xml:space="preserve">, реализацию мер, направленных </w:t>
      </w:r>
      <w:r w:rsidRPr="00E94E0C">
        <w:rPr>
          <w:rFonts w:ascii="Times New Roman" w:hAnsi="Times New Roman" w:cs="Times New Roman"/>
          <w:sz w:val="28"/>
        </w:rPr>
        <w:t>на обеспечение безопасности персонал</w:t>
      </w:r>
      <w:r w:rsidR="001E5AFD">
        <w:rPr>
          <w:rFonts w:ascii="Times New Roman" w:hAnsi="Times New Roman" w:cs="Times New Roman"/>
          <w:sz w:val="28"/>
        </w:rPr>
        <w:t xml:space="preserve">ьных данных, при осуществлении </w:t>
      </w:r>
      <w:r w:rsidRPr="00E94E0C">
        <w:rPr>
          <w:rFonts w:ascii="Times New Roman" w:hAnsi="Times New Roman" w:cs="Times New Roman"/>
          <w:sz w:val="28"/>
        </w:rPr>
        <w:t>их обработки в процессе использования информационных систем;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соблюдать требования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 № 450, документов, регламентирующих использование АИК «Надзор-WEB» и иных информационных систем, используемых в органах прокуратуры Российской Федерации;</w:t>
      </w:r>
    </w:p>
    <w:p w:rsid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выполнять иные функции и задачи по поручению начальника отдела, руководства прокуратуры республики. 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>Главный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E94E0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E94E0C">
        <w:rPr>
          <w:rFonts w:ascii="Times New Roman" w:hAnsi="Times New Roman" w:cs="Times New Roman"/>
          <w:sz w:val="28"/>
        </w:rPr>
        <w:t xml:space="preserve">Основные права главного специалиста отдела регулируются статьей 14 Федерального закона «О государственной гражданской службе Российской Федерации». Кроме того, он имеет право: </w:t>
      </w:r>
    </w:p>
    <w:p w:rsidR="00E94E0C" w:rsidRP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республики,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</w:t>
      </w:r>
    </w:p>
    <w:p w:rsidR="00E94E0C" w:rsidRDefault="00E94E0C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E0C">
        <w:rPr>
          <w:rFonts w:ascii="Times New Roman" w:hAnsi="Times New Roman" w:cs="Times New Roman"/>
          <w:sz w:val="28"/>
        </w:rPr>
        <w:t xml:space="preserve">вносить в установленном порядке предложения о проработке вопросов (проблем), касающихся деятельности отдела. </w:t>
      </w:r>
    </w:p>
    <w:p w:rsidR="00886BA6" w:rsidRPr="00886BA6" w:rsidRDefault="00886BA6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1E5AFD" w:rsidRPr="001E5AFD">
        <w:rPr>
          <w:rFonts w:ascii="Times New Roman" w:hAnsi="Times New Roman" w:cs="Times New Roman"/>
          <w:sz w:val="28"/>
        </w:rPr>
        <w:t>Условия прохождения гражданской службы определяются в соответствии с законодательством Российской Федерации.</w:t>
      </w:r>
      <w:r w:rsidR="001E5AFD">
        <w:rPr>
          <w:rFonts w:ascii="Times New Roman" w:hAnsi="Times New Roman" w:cs="Times New Roman"/>
          <w:sz w:val="28"/>
        </w:rPr>
        <w:t xml:space="preserve"> </w:t>
      </w:r>
      <w:r w:rsidRPr="00886BA6">
        <w:rPr>
          <w:rFonts w:ascii="Times New Roman" w:hAnsi="Times New Roman" w:cs="Times New Roman"/>
          <w:sz w:val="28"/>
        </w:rPr>
        <w:t xml:space="preserve"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 </w:t>
      </w:r>
    </w:p>
    <w:p w:rsidR="00886BA6" w:rsidRPr="00886BA6" w:rsidRDefault="00886BA6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6BA6">
        <w:rPr>
          <w:rFonts w:ascii="Times New Roman" w:hAnsi="Times New Roman" w:cs="Times New Roman"/>
          <w:sz w:val="28"/>
        </w:rPr>
        <w:t>Количественные показатели: проведенные мероприятия по направлениям деятельности.</w:t>
      </w:r>
    </w:p>
    <w:p w:rsidR="00886BA6" w:rsidRDefault="00886BA6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6BA6">
        <w:rPr>
          <w:rFonts w:ascii="Times New Roman" w:hAnsi="Times New Roman" w:cs="Times New Roman"/>
          <w:sz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республики и отдела, жалоб на ненадлежащее исполнение служебных обязанностей.</w:t>
      </w:r>
    </w:p>
    <w:p w:rsidR="00886BA6" w:rsidRPr="00FD18A1" w:rsidRDefault="00886BA6" w:rsidP="00886B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6BA6">
        <w:rPr>
          <w:rFonts w:ascii="Times New Roman" w:hAnsi="Times New Roman" w:cs="Times New Roman"/>
          <w:sz w:val="28"/>
        </w:rPr>
        <w:t xml:space="preserve">Служебное взаимодействие с государственными служащими и иными </w:t>
      </w:r>
      <w:r w:rsidRPr="00886BA6">
        <w:rPr>
          <w:rFonts w:ascii="Times New Roman" w:hAnsi="Times New Roman" w:cs="Times New Roman"/>
          <w:sz w:val="28"/>
        </w:rPr>
        <w:lastRenderedPageBreak/>
        <w:t xml:space="preserve">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</w:t>
      </w:r>
      <w:r w:rsidR="00DA76D1">
        <w:rPr>
          <w:rFonts w:ascii="Times New Roman" w:hAnsi="Times New Roman" w:cs="Times New Roman"/>
          <w:sz w:val="28"/>
        </w:rPr>
        <w:br/>
      </w:r>
      <w:r w:rsidRPr="00886BA6">
        <w:rPr>
          <w:rFonts w:ascii="Times New Roman" w:hAnsi="Times New Roman" w:cs="Times New Roman"/>
          <w:sz w:val="28"/>
        </w:rPr>
        <w:t>«О государственной гражданской службе Российской 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</w:t>
      </w:r>
      <w:r w:rsidR="00DA76D1">
        <w:rPr>
          <w:rFonts w:ascii="Times New Roman" w:hAnsi="Times New Roman" w:cs="Times New Roman"/>
          <w:sz w:val="28"/>
        </w:rPr>
        <w:t>окуратуры Российской Федерации.</w:t>
      </w:r>
    </w:p>
    <w:sectPr w:rsidR="00886BA6" w:rsidRPr="00FD18A1" w:rsidSect="00952F8B">
      <w:pgSz w:w="11907" w:h="16840" w:code="9"/>
      <w:pgMar w:top="1134" w:right="567" w:bottom="1134" w:left="1418" w:header="720" w:footer="720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2E6"/>
    <w:multiLevelType w:val="hybridMultilevel"/>
    <w:tmpl w:val="4EFC7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1"/>
    <w:rsid w:val="00056DEA"/>
    <w:rsid w:val="001B3F32"/>
    <w:rsid w:val="001E5AFD"/>
    <w:rsid w:val="002667E6"/>
    <w:rsid w:val="00346051"/>
    <w:rsid w:val="00357415"/>
    <w:rsid w:val="0042428C"/>
    <w:rsid w:val="004621A1"/>
    <w:rsid w:val="00462ADC"/>
    <w:rsid w:val="0050367F"/>
    <w:rsid w:val="005106B3"/>
    <w:rsid w:val="005174D7"/>
    <w:rsid w:val="0058545E"/>
    <w:rsid w:val="005D1E3B"/>
    <w:rsid w:val="006E289A"/>
    <w:rsid w:val="007B09FF"/>
    <w:rsid w:val="00804B2F"/>
    <w:rsid w:val="00871832"/>
    <w:rsid w:val="00886BA6"/>
    <w:rsid w:val="008C6F63"/>
    <w:rsid w:val="008C7EE2"/>
    <w:rsid w:val="008E5C8E"/>
    <w:rsid w:val="0090533F"/>
    <w:rsid w:val="00952F8B"/>
    <w:rsid w:val="00A71B37"/>
    <w:rsid w:val="00B34918"/>
    <w:rsid w:val="00BF21F9"/>
    <w:rsid w:val="00C02F10"/>
    <w:rsid w:val="00C5132B"/>
    <w:rsid w:val="00C60AAE"/>
    <w:rsid w:val="00C73C53"/>
    <w:rsid w:val="00C904A3"/>
    <w:rsid w:val="00D82B12"/>
    <w:rsid w:val="00DA76D1"/>
    <w:rsid w:val="00E22719"/>
    <w:rsid w:val="00E42D4C"/>
    <w:rsid w:val="00E613D3"/>
    <w:rsid w:val="00E94E0C"/>
    <w:rsid w:val="00F30C3B"/>
    <w:rsid w:val="00F3473B"/>
    <w:rsid w:val="00FD18A1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2F1B0-A4F8-431B-9BEF-2F1A452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</cp:lastModifiedBy>
  <cp:revision>3</cp:revision>
  <cp:lastPrinted>2026-02-11T14:28:00Z</cp:lastPrinted>
  <dcterms:created xsi:type="dcterms:W3CDTF">2026-02-12T08:37:00Z</dcterms:created>
  <dcterms:modified xsi:type="dcterms:W3CDTF">2026-02-12T08:37:00Z</dcterms:modified>
</cp:coreProperties>
</file>